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E4E912" w14:textId="77777777" w:rsidR="003E14EF" w:rsidRDefault="00B93935" w:rsidP="00B939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Финансово-хозяйственная деятельность</w:t>
      </w:r>
    </w:p>
    <w:tbl>
      <w:tblPr>
        <w:tblStyle w:val="a3"/>
        <w:tblW w:w="14709" w:type="dxa"/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3969"/>
        <w:gridCol w:w="2126"/>
        <w:gridCol w:w="2410"/>
        <w:gridCol w:w="1985"/>
      </w:tblGrid>
      <w:tr w:rsidR="001F440A" w14:paraId="057775B0" w14:textId="77777777" w:rsidTr="001F440A">
        <w:tc>
          <w:tcPr>
            <w:tcW w:w="675" w:type="dxa"/>
          </w:tcPr>
          <w:p w14:paraId="6ECE2AB5" w14:textId="77777777" w:rsidR="001F440A" w:rsidRDefault="001F440A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7649536B" w14:textId="77777777" w:rsidR="001F440A" w:rsidRDefault="001F440A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3544" w:type="dxa"/>
          </w:tcPr>
          <w:p w14:paraId="76121ED6" w14:textId="77777777" w:rsidR="001F440A" w:rsidRDefault="001F440A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</w:t>
            </w:r>
          </w:p>
        </w:tc>
        <w:tc>
          <w:tcPr>
            <w:tcW w:w="3969" w:type="dxa"/>
            <w:tcBorders>
              <w:bottom w:val="single" w:sz="4" w:space="0" w:color="auto"/>
              <w:right w:val="single" w:sz="4" w:space="0" w:color="auto"/>
            </w:tcBorders>
          </w:tcPr>
          <w:p w14:paraId="3035F865" w14:textId="77777777" w:rsidR="001F440A" w:rsidRDefault="001F440A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4" w:space="0" w:color="auto"/>
              <w:right w:val="single" w:sz="4" w:space="0" w:color="auto"/>
            </w:tcBorders>
          </w:tcPr>
          <w:p w14:paraId="21870FE3" w14:textId="77777777" w:rsidR="001F440A" w:rsidRDefault="001F440A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93F18" w14:textId="77777777" w:rsidR="001F440A" w:rsidRDefault="001F440A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</w:tcBorders>
          </w:tcPr>
          <w:p w14:paraId="27766E70" w14:textId="77777777" w:rsidR="001F440A" w:rsidRDefault="001F440A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</w:tr>
      <w:tr w:rsidR="001F440A" w14:paraId="64E58313" w14:textId="77777777" w:rsidTr="001F440A">
        <w:trPr>
          <w:trHeight w:val="390"/>
        </w:trPr>
        <w:tc>
          <w:tcPr>
            <w:tcW w:w="675" w:type="dxa"/>
            <w:vMerge w:val="restart"/>
          </w:tcPr>
          <w:p w14:paraId="52EAA0DA" w14:textId="77777777" w:rsidR="001F440A" w:rsidRDefault="00EA3D27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А)</w:t>
            </w:r>
            <w:r w:rsidR="001F440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544" w:type="dxa"/>
            <w:vMerge w:val="restart"/>
          </w:tcPr>
          <w:p w14:paraId="0E29A2B7" w14:textId="77777777" w:rsidR="001F440A" w:rsidRDefault="001F440A" w:rsidP="00B93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 об объеме образовательной деятельности, финансовое обеспечение, которое осуществляется:</w:t>
            </w:r>
          </w:p>
        </w:tc>
        <w:tc>
          <w:tcPr>
            <w:tcW w:w="3969" w:type="dxa"/>
            <w:tcBorders>
              <w:bottom w:val="single" w:sz="4" w:space="0" w:color="auto"/>
              <w:right w:val="single" w:sz="4" w:space="0" w:color="auto"/>
            </w:tcBorders>
          </w:tcPr>
          <w:p w14:paraId="6E53FFF3" w14:textId="77777777" w:rsidR="001F440A" w:rsidRDefault="001F440A" w:rsidP="00EA3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-за счет бюджетных ассигнований  федерального бюджета;</w:t>
            </w:r>
          </w:p>
        </w:tc>
        <w:tc>
          <w:tcPr>
            <w:tcW w:w="2126" w:type="dxa"/>
            <w:tcBorders>
              <w:bottom w:val="single" w:sz="4" w:space="0" w:color="auto"/>
              <w:right w:val="single" w:sz="4" w:space="0" w:color="auto"/>
            </w:tcBorders>
          </w:tcPr>
          <w:p w14:paraId="278EF355" w14:textId="77777777" w:rsidR="001F440A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9C6A4" w14:textId="77777777" w:rsidR="001F440A" w:rsidRDefault="001F440A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E6555A" w14:textId="77777777" w:rsidR="001F440A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14:paraId="1C651405" w14:textId="77777777" w:rsidR="001F440A" w:rsidRDefault="001F440A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</w:tcBorders>
          </w:tcPr>
          <w:p w14:paraId="6CBDD1BD" w14:textId="77777777" w:rsidR="001F440A" w:rsidRDefault="001F440A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243C44" w14:textId="77777777" w:rsidR="001F440A" w:rsidRDefault="001F440A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189209,60</w:t>
            </w:r>
          </w:p>
          <w:p w14:paraId="0E28D93E" w14:textId="77777777" w:rsidR="001F440A" w:rsidRDefault="001F440A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22DF83" w14:textId="77777777" w:rsidR="001F440A" w:rsidRDefault="001F440A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440A" w14:paraId="75935FA9" w14:textId="77777777" w:rsidTr="001F440A">
        <w:trPr>
          <w:trHeight w:val="615"/>
        </w:trPr>
        <w:tc>
          <w:tcPr>
            <w:tcW w:w="675" w:type="dxa"/>
            <w:vMerge/>
          </w:tcPr>
          <w:p w14:paraId="53E24B9D" w14:textId="77777777" w:rsidR="001F440A" w:rsidRDefault="001F440A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14:paraId="2B7BAC77" w14:textId="77777777" w:rsidR="001F440A" w:rsidRDefault="001F440A" w:rsidP="00B93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41052" w14:textId="77777777" w:rsidR="001F440A" w:rsidRDefault="001F440A" w:rsidP="00EA3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 счет бюджетов РТ;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2F161" w14:textId="77777777" w:rsidR="001F440A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2FD0A" w14:textId="77777777" w:rsidR="001F440A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224A91" w14:textId="77777777" w:rsidR="001F440A" w:rsidRDefault="001F440A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F440A" w14:paraId="4C9F790A" w14:textId="77777777" w:rsidTr="001F440A">
        <w:trPr>
          <w:trHeight w:val="585"/>
        </w:trPr>
        <w:tc>
          <w:tcPr>
            <w:tcW w:w="675" w:type="dxa"/>
            <w:vMerge/>
          </w:tcPr>
          <w:p w14:paraId="31C9BF12" w14:textId="77777777" w:rsidR="001F440A" w:rsidRDefault="001F440A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14:paraId="23B3E5F0" w14:textId="77777777" w:rsidR="001F440A" w:rsidRDefault="001F440A" w:rsidP="00B93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8FE34" w14:textId="77777777" w:rsidR="001F440A" w:rsidRDefault="001F440A" w:rsidP="00B93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-за счет местных бюджетов;</w:t>
            </w:r>
          </w:p>
          <w:p w14:paraId="6D8CFECF" w14:textId="77777777" w:rsidR="001F440A" w:rsidRDefault="001F440A" w:rsidP="00B93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836F2" w14:textId="77777777" w:rsidR="001F440A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13665151,85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C38C" w14:textId="77777777" w:rsidR="001F440A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14786703,28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5A9F56" w14:textId="77777777" w:rsidR="001F440A" w:rsidRDefault="001F440A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14618725,05</w:t>
            </w:r>
          </w:p>
        </w:tc>
      </w:tr>
      <w:tr w:rsidR="001F440A" w14:paraId="334AAB5C" w14:textId="77777777" w:rsidTr="001F440A">
        <w:trPr>
          <w:trHeight w:val="405"/>
        </w:trPr>
        <w:tc>
          <w:tcPr>
            <w:tcW w:w="675" w:type="dxa"/>
            <w:vMerge w:val="restart"/>
          </w:tcPr>
          <w:p w14:paraId="1CF34376" w14:textId="77777777" w:rsidR="001F440A" w:rsidRDefault="00EA3D27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Б)</w:t>
            </w:r>
          </w:p>
        </w:tc>
        <w:tc>
          <w:tcPr>
            <w:tcW w:w="3544" w:type="dxa"/>
            <w:vMerge w:val="restart"/>
          </w:tcPr>
          <w:p w14:paraId="3B6FBCA4" w14:textId="77777777" w:rsidR="001F440A" w:rsidRDefault="001F440A" w:rsidP="00B93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 о поступлении финансовых и материальных средств по итогам финансового года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B0F3" w14:textId="77777777" w:rsidR="001F440A" w:rsidRDefault="001F440A" w:rsidP="00EA3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-за счет бюджетных ассигнований  федерального бюджета;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53E27" w14:textId="77777777" w:rsidR="001F440A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E633E" w14:textId="77777777" w:rsidR="001F440A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</w:tcBorders>
          </w:tcPr>
          <w:p w14:paraId="54C20BC7" w14:textId="77777777" w:rsidR="001F440A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F440A" w14:paraId="164DC634" w14:textId="77777777" w:rsidTr="001F440A">
        <w:trPr>
          <w:trHeight w:val="390"/>
        </w:trPr>
        <w:tc>
          <w:tcPr>
            <w:tcW w:w="675" w:type="dxa"/>
            <w:vMerge/>
          </w:tcPr>
          <w:p w14:paraId="529CA8A2" w14:textId="77777777" w:rsidR="001F440A" w:rsidRDefault="001F440A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14:paraId="5EFE423D" w14:textId="77777777" w:rsidR="001F440A" w:rsidRDefault="001F440A" w:rsidP="00B93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013DF" w14:textId="77777777" w:rsidR="001F440A" w:rsidRDefault="001F440A" w:rsidP="007F25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 счет бюджетов РТ;</w:t>
            </w:r>
          </w:p>
          <w:p w14:paraId="44473990" w14:textId="77777777" w:rsidR="001F440A" w:rsidRDefault="001F440A" w:rsidP="007F25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82432" w14:textId="77777777" w:rsidR="001F440A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19F07" w14:textId="77777777" w:rsidR="001F440A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0EBBF6" w14:textId="77777777" w:rsidR="001F440A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F440A" w14:paraId="6754757D" w14:textId="77777777" w:rsidTr="001F440A">
        <w:trPr>
          <w:trHeight w:val="480"/>
        </w:trPr>
        <w:tc>
          <w:tcPr>
            <w:tcW w:w="675" w:type="dxa"/>
            <w:vMerge/>
          </w:tcPr>
          <w:p w14:paraId="40B979DB" w14:textId="77777777" w:rsidR="001F440A" w:rsidRDefault="001F440A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14:paraId="26848C8B" w14:textId="77777777" w:rsidR="001F440A" w:rsidRDefault="001F440A" w:rsidP="00B93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07CFF" w14:textId="77777777" w:rsidR="001F440A" w:rsidRDefault="001F440A" w:rsidP="007F25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-за счет местных бюджетов;</w:t>
            </w:r>
          </w:p>
          <w:p w14:paraId="01982DF0" w14:textId="77777777" w:rsidR="001F440A" w:rsidRDefault="001F440A" w:rsidP="007F25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right w:val="single" w:sz="4" w:space="0" w:color="auto"/>
            </w:tcBorders>
          </w:tcPr>
          <w:p w14:paraId="462707DC" w14:textId="77777777" w:rsidR="001F440A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13665151,85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655B30" w14:textId="77777777" w:rsidR="001F440A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14708680,93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</w:tcPr>
          <w:p w14:paraId="656824B1" w14:textId="77777777" w:rsidR="001F440A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A3D27" w14:paraId="2FC05671" w14:textId="77777777" w:rsidTr="00EA3D27">
        <w:trPr>
          <w:trHeight w:val="675"/>
        </w:trPr>
        <w:tc>
          <w:tcPr>
            <w:tcW w:w="675" w:type="dxa"/>
            <w:vMerge w:val="restart"/>
          </w:tcPr>
          <w:p w14:paraId="2E2C186C" w14:textId="77777777" w:rsidR="00EA3D27" w:rsidRDefault="00EA3D27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В).</w:t>
            </w:r>
          </w:p>
        </w:tc>
        <w:tc>
          <w:tcPr>
            <w:tcW w:w="3544" w:type="dxa"/>
            <w:vMerge w:val="restart"/>
          </w:tcPr>
          <w:p w14:paraId="6CB1C32B" w14:textId="77777777" w:rsidR="00EA3D27" w:rsidRDefault="00EA3D27" w:rsidP="00B93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 о расходовании финансовых и материальных средств по итогам финансового года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943F3" w14:textId="77777777" w:rsidR="00EA3D27" w:rsidRDefault="00EA3D27" w:rsidP="007F25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-за счет бюджетных ассигнований  федерального бюджета;</w:t>
            </w:r>
          </w:p>
          <w:p w14:paraId="64D0C0E1" w14:textId="77777777" w:rsidR="00EA3D27" w:rsidRDefault="00EA3D27" w:rsidP="007F25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4" w:space="0" w:color="auto"/>
              <w:right w:val="single" w:sz="4" w:space="0" w:color="auto"/>
            </w:tcBorders>
          </w:tcPr>
          <w:p w14:paraId="37845E77" w14:textId="77777777" w:rsidR="00EA3D27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8D631" w14:textId="77777777" w:rsidR="00EA3D27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</w:tcBorders>
          </w:tcPr>
          <w:p w14:paraId="75AE0345" w14:textId="77777777" w:rsidR="00EA3D27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A3D27" w14:paraId="3C103DF1" w14:textId="77777777" w:rsidTr="00EA3D27">
        <w:trPr>
          <w:trHeight w:val="675"/>
        </w:trPr>
        <w:tc>
          <w:tcPr>
            <w:tcW w:w="675" w:type="dxa"/>
            <w:vMerge/>
          </w:tcPr>
          <w:p w14:paraId="00C107F1" w14:textId="77777777" w:rsidR="00EA3D27" w:rsidRDefault="00EA3D27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14:paraId="085A68B1" w14:textId="77777777" w:rsidR="00EA3D27" w:rsidRDefault="00EA3D27" w:rsidP="00B93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F145D" w14:textId="77777777" w:rsidR="00EA3D27" w:rsidRDefault="00EA3D27" w:rsidP="007F25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 счет бюджетов РТ;</w:t>
            </w:r>
          </w:p>
          <w:p w14:paraId="336CEC65" w14:textId="77777777" w:rsidR="00EA3D27" w:rsidRDefault="00EA3D27" w:rsidP="007F25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B5AE26" w14:textId="77777777" w:rsidR="00EA3D27" w:rsidRDefault="00EA3D27" w:rsidP="007F253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4" w:space="0" w:color="auto"/>
              <w:right w:val="single" w:sz="4" w:space="0" w:color="auto"/>
            </w:tcBorders>
          </w:tcPr>
          <w:p w14:paraId="78E6ECFD" w14:textId="77777777" w:rsidR="00EA3D27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E8DD6" w14:textId="77777777" w:rsidR="00EA3D27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</w:tcBorders>
          </w:tcPr>
          <w:p w14:paraId="05342230" w14:textId="77777777" w:rsidR="00EA3D27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A3D27" w14:paraId="69E3C499" w14:textId="77777777" w:rsidTr="00EA3D27">
        <w:trPr>
          <w:trHeight w:val="675"/>
        </w:trPr>
        <w:tc>
          <w:tcPr>
            <w:tcW w:w="675" w:type="dxa"/>
            <w:vMerge/>
          </w:tcPr>
          <w:p w14:paraId="56250A5C" w14:textId="77777777" w:rsidR="00EA3D27" w:rsidRDefault="00EA3D27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14:paraId="660B5405" w14:textId="77777777" w:rsidR="00EA3D27" w:rsidRDefault="00EA3D27" w:rsidP="00B93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33388" w14:textId="77777777" w:rsidR="00EA3D27" w:rsidRDefault="00EA3D27" w:rsidP="00EA3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-за счет местных бюджетов;</w:t>
            </w:r>
          </w:p>
        </w:tc>
        <w:tc>
          <w:tcPr>
            <w:tcW w:w="2126" w:type="dxa"/>
            <w:tcBorders>
              <w:bottom w:val="single" w:sz="4" w:space="0" w:color="auto"/>
              <w:right w:val="single" w:sz="4" w:space="0" w:color="auto"/>
            </w:tcBorders>
          </w:tcPr>
          <w:p w14:paraId="1EFCE1F1" w14:textId="77777777" w:rsidR="00EA3D27" w:rsidRDefault="00EA3D27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13609018,26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4A5DA" w14:textId="6C2BBB9C" w:rsidR="00EA3D27" w:rsidRDefault="00DD588F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14786703,28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</w:tcBorders>
          </w:tcPr>
          <w:p w14:paraId="240B8B17" w14:textId="7B701B42" w:rsidR="00EA3D27" w:rsidRDefault="00DD588F" w:rsidP="00EA3D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14807934,65</w:t>
            </w:r>
          </w:p>
        </w:tc>
      </w:tr>
      <w:tr w:rsidR="00EA3D27" w14:paraId="22F0D547" w14:textId="77777777" w:rsidTr="00EA3D27">
        <w:trPr>
          <w:trHeight w:val="70"/>
        </w:trPr>
        <w:tc>
          <w:tcPr>
            <w:tcW w:w="675" w:type="dxa"/>
            <w:vMerge/>
          </w:tcPr>
          <w:p w14:paraId="61FA1A37" w14:textId="77777777" w:rsidR="00EA3D27" w:rsidRDefault="00EA3D27" w:rsidP="00B939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14:paraId="52CC9AC1" w14:textId="77777777" w:rsidR="00EA3D27" w:rsidRDefault="00EA3D27" w:rsidP="00B93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right w:val="single" w:sz="4" w:space="0" w:color="auto"/>
            </w:tcBorders>
          </w:tcPr>
          <w:p w14:paraId="0E59B1BD" w14:textId="77777777" w:rsidR="00EA3D27" w:rsidRDefault="00EA3D27" w:rsidP="00B93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right w:val="single" w:sz="4" w:space="0" w:color="auto"/>
            </w:tcBorders>
          </w:tcPr>
          <w:p w14:paraId="2204480C" w14:textId="77777777" w:rsidR="00EA3D27" w:rsidRDefault="00EA3D27" w:rsidP="00B93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4CCA88" w14:textId="77777777" w:rsidR="00EA3D27" w:rsidRDefault="00EA3D27" w:rsidP="00B93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</w:tcPr>
          <w:p w14:paraId="3202728A" w14:textId="77777777" w:rsidR="00EA3D27" w:rsidRDefault="00EA3D27" w:rsidP="001F44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C32C0AA" w14:textId="77777777" w:rsidR="00B93935" w:rsidRDefault="00B93935" w:rsidP="00B9393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215F242" w14:textId="77777777" w:rsidR="001F440A" w:rsidRPr="00B93935" w:rsidRDefault="001F440A" w:rsidP="00B9393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F440A" w:rsidRPr="00B93935" w:rsidSect="001F440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3935"/>
    <w:rsid w:val="00140847"/>
    <w:rsid w:val="001F440A"/>
    <w:rsid w:val="003E14EF"/>
    <w:rsid w:val="00706223"/>
    <w:rsid w:val="00B93935"/>
    <w:rsid w:val="00C278DB"/>
    <w:rsid w:val="00DD588F"/>
    <w:rsid w:val="00E22125"/>
    <w:rsid w:val="00EA3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2D3A8"/>
  <w15:docId w15:val="{37398FBD-45AF-4ACF-960F-765BDBCBF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08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393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7C3482-A7E6-4AB6-AB6F-C9845D2E1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ц</cp:lastModifiedBy>
  <cp:revision>4</cp:revision>
  <dcterms:created xsi:type="dcterms:W3CDTF">2021-04-30T11:47:00Z</dcterms:created>
  <dcterms:modified xsi:type="dcterms:W3CDTF">2021-04-30T11:50:00Z</dcterms:modified>
</cp:coreProperties>
</file>